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D2" w:rsidRPr="001D14D2" w:rsidRDefault="001D14D2" w:rsidP="001D1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D1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рохождени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1D1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курсовой подготовки</w:t>
      </w:r>
    </w:p>
    <w:p w:rsidR="001D14D2" w:rsidRPr="001D14D2" w:rsidRDefault="001D14D2" w:rsidP="001D14D2">
      <w:pPr>
        <w:tabs>
          <w:tab w:val="left" w:pos="1920"/>
          <w:tab w:val="center" w:pos="99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1D1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педагогическими работниками МОУ СШ № 22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14D2" w:rsidRPr="001D14D2" w:rsidRDefault="001D14D2" w:rsidP="001D14D2">
      <w:pPr>
        <w:tabs>
          <w:tab w:val="left" w:pos="1920"/>
          <w:tab w:val="center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a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4678"/>
        <w:gridCol w:w="709"/>
        <w:gridCol w:w="1843"/>
        <w:gridCol w:w="2551"/>
      </w:tblGrid>
      <w:tr w:rsidR="007C6F2B" w:rsidRPr="001D14D2" w:rsidTr="00410729">
        <w:trPr>
          <w:trHeight w:val="7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6F2B" w:rsidRPr="001D14D2" w:rsidRDefault="007C6F2B" w:rsidP="001D14D2">
            <w:pPr>
              <w:rPr>
                <w:b/>
                <w:sz w:val="24"/>
                <w:szCs w:val="24"/>
              </w:rPr>
            </w:pPr>
            <w:r w:rsidRPr="001D14D2">
              <w:rPr>
                <w:b/>
                <w:sz w:val="24"/>
                <w:szCs w:val="24"/>
              </w:rPr>
              <w:t xml:space="preserve">               ФИО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b/>
                <w:sz w:val="24"/>
                <w:szCs w:val="24"/>
              </w:rPr>
            </w:pPr>
            <w:r w:rsidRPr="001D14D2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     Тема курсовой подготовки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Дата прохождения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          Место 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    прохождения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 Шевченко Борис Вячеславович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rFonts w:ascii="Calibri" w:hAnsi="Calibri"/>
                <w:color w:val="000000"/>
              </w:rPr>
            </w:pPr>
            <w:r w:rsidRPr="001D14D2">
              <w:rPr>
                <w:rFonts w:ascii="Calibri" w:hAnsi="Calibri"/>
                <w:color w:val="000000"/>
              </w:rPr>
              <w:t>учитель истории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i/>
                <w:sz w:val="24"/>
                <w:szCs w:val="24"/>
              </w:rPr>
              <w:t xml:space="preserve"> «Ш</w:t>
            </w:r>
            <w:r w:rsidRPr="001D14D2">
              <w:rPr>
                <w:i/>
                <w:sz w:val="28"/>
                <w:szCs w:val="28"/>
              </w:rPr>
              <w:t>кола современного учителя истории</w:t>
            </w:r>
            <w:r w:rsidRPr="001D14D2">
              <w:rPr>
                <w:b/>
                <w:i/>
                <w:sz w:val="28"/>
                <w:szCs w:val="28"/>
              </w:rPr>
              <w:t>»</w:t>
            </w:r>
            <w:r w:rsidRPr="001D14D2">
              <w:rPr>
                <w:sz w:val="24"/>
                <w:szCs w:val="24"/>
              </w:rPr>
              <w:t xml:space="preserve">  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20.09.2021 – 10.12.2021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АРГП и ПРРО  Министерства просвещения РФ»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г. Москва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Бондарева Лариса Павловна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«Методика преподавания информатики преподавания на основе анализа результатов оценочных процедур»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04.10.2021 –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16.10.2021.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b/>
                <w:i/>
                <w:sz w:val="24"/>
                <w:szCs w:val="24"/>
              </w:rPr>
            </w:pPr>
            <w:r w:rsidRPr="001D14D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ГАУ ДПО «ВГАПО»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Меньшикова Елена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русского языка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«Способ формирования читательской грамотности обучающихся»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b/>
                <w:i/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04.10. -08</w:t>
            </w:r>
            <w:r w:rsidRPr="001D14D2">
              <w:rPr>
                <w:b/>
                <w:i/>
                <w:sz w:val="24"/>
                <w:szCs w:val="24"/>
              </w:rPr>
              <w:t>.</w:t>
            </w:r>
            <w:r w:rsidRPr="001D14D2">
              <w:rPr>
                <w:sz w:val="24"/>
                <w:szCs w:val="24"/>
              </w:rPr>
              <w:t>10.2021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ГАУ ДПО «ВГАПО»</w:t>
            </w:r>
          </w:p>
        </w:tc>
      </w:tr>
      <w:tr w:rsidR="007C6F2B" w:rsidRPr="001D14D2" w:rsidTr="00410729">
        <w:trPr>
          <w:trHeight w:val="8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Колесникова Наталия Васильевна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русского языка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«Архитектура современного урока»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Октябрь – декабрь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b/>
                <w:i/>
                <w:sz w:val="24"/>
                <w:szCs w:val="24"/>
              </w:rPr>
            </w:pPr>
            <w:r w:rsidRPr="001D14D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ГАУ ДПО «ВГАПО»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Рудь Ирина Евгеньевна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русского языка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«Архитектура современного урока»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Октябрь – декабрь 2021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b/>
                <w:i/>
                <w:sz w:val="24"/>
                <w:szCs w:val="24"/>
              </w:rPr>
            </w:pPr>
            <w:r w:rsidRPr="001D14D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ГАУ ДПО «ВГАПО»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Онуфриенко Нина Вячеславовна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русского языка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«Архитектура современного урока»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Октябрь – декабрь 2021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b/>
                <w:i/>
                <w:sz w:val="24"/>
                <w:szCs w:val="24"/>
              </w:rPr>
            </w:pPr>
            <w:r w:rsidRPr="001D14D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ГАУ ДПО «ВГАПО»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Ходаева Евгения Григорьевна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rFonts w:eastAsia="Calibri"/>
                <w:sz w:val="24"/>
                <w:szCs w:val="24"/>
              </w:rPr>
            </w:pPr>
            <w:r w:rsidRPr="001D14D2">
              <w:rPr>
                <w:rFonts w:eastAsia="Calibri"/>
                <w:sz w:val="24"/>
                <w:szCs w:val="24"/>
              </w:rPr>
              <w:t xml:space="preserve">«Финансовая грамотность в математике»,  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РАНХИС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Галкина Наталья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«Основы обеспечения информационной безопасности детей»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10.12. 2021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Г.Саратов ООО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ЦИОиВ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lastRenderedPageBreak/>
              <w:t>Фимушкина Алина Игоревна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начальных классов,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педагог-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психолог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06.12.2021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Г.Саратов ООО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ЦИОиВ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6F2B" w:rsidRDefault="007C6F2B" w:rsidP="001D14D2">
            <w:pPr>
              <w:rPr>
                <w:sz w:val="24"/>
                <w:szCs w:val="24"/>
              </w:rPr>
            </w:pP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Шмелёва Лариса Юрьевна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13.12.2021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Г.Саратов ООО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ЦИОиВ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«Тьютор  в системе семейного воспитания и инклюзивного образования в условиях реализации ФГОС для детей с ОВЗ»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18.03.2022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АНО ДПО «ВГАППССС»</w:t>
            </w:r>
          </w:p>
        </w:tc>
      </w:tr>
      <w:tr w:rsidR="007C6F2B" w:rsidRPr="001D14D2" w:rsidTr="00410729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Ферафонтова Марина Ивановна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«Наставничество в цифровом пространстве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Г.Москва</w:t>
            </w:r>
          </w:p>
        </w:tc>
      </w:tr>
      <w:tr w:rsidR="007C6F2B" w:rsidRPr="001D14D2" w:rsidTr="00410729">
        <w:trPr>
          <w:trHeight w:val="330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«Экосистема Всероссийского конкурса «Большая перемена»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г.  Москва</w:t>
            </w:r>
          </w:p>
        </w:tc>
      </w:tr>
      <w:tr w:rsidR="007C6F2B" w:rsidRPr="001D14D2" w:rsidTr="00410729">
        <w:trPr>
          <w:trHeight w:val="33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Торшин Дмитрий Дмитриевич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«Основы обеспечения информационной безопасности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14.12.2021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г. Саратов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ООО «ЦИОиВ»</w:t>
            </w:r>
          </w:p>
        </w:tc>
      </w:tr>
      <w:tr w:rsidR="007C6F2B" w:rsidRPr="001D14D2" w:rsidTr="00410729">
        <w:trPr>
          <w:trHeight w:val="630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Закурдаева Жанна Владимировна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начальных классов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«Основы обеспечения информационной безопасности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09.12.2021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г. Саратов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ООО «ЦИОиВ»</w:t>
            </w:r>
          </w:p>
        </w:tc>
      </w:tr>
      <w:tr w:rsidR="007C6F2B" w:rsidRPr="001D14D2" w:rsidTr="00410729">
        <w:trPr>
          <w:trHeight w:val="459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«Скоростное чтение»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16.02.2022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г. Смоленск. 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ООО «Инфоурок»</w:t>
            </w:r>
          </w:p>
        </w:tc>
      </w:tr>
      <w:tr w:rsidR="007C6F2B" w:rsidRPr="001D14D2" w:rsidTr="00410729">
        <w:trPr>
          <w:trHeight w:val="45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color w:val="000000"/>
              </w:rPr>
            </w:pPr>
            <w:r w:rsidRPr="001D14D2">
              <w:rPr>
                <w:color w:val="000000"/>
              </w:rPr>
              <w:t>Карлова Галина Валерьевна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color w:val="000000"/>
              </w:rPr>
            </w:pPr>
            <w:r w:rsidRPr="001D14D2">
              <w:rPr>
                <w:color w:val="000000"/>
              </w:rPr>
              <w:t>"Коррекционная работа с детьми с ЗПР дошкольного и младшего школьного возраста в условиях реализации ФГОС"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18.02.2022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color w:val="000000"/>
              </w:rPr>
            </w:pPr>
            <w:r w:rsidRPr="001D14D2">
              <w:rPr>
                <w:color w:val="000000"/>
              </w:rPr>
              <w:t>АНО ДПО "Международная академия дополнительного образования" г. Москва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Топырова Светлана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«Подготовка экспертов для работы в предметной комиссии при проведении ГИА по образовательным программам ООО по предмету «Физика»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18.03.2022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ГАУ ДПО «ВГАПО»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Антонова  Светлана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биологии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«Подготовка экспертов для работы в предметной комиссии при проведении ГИА по образовательным программам ООО по предмету «Биология»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17.03.2022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ГАУ ДПО «ВГАПО»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lastRenderedPageBreak/>
              <w:t>Малова Людмила Васильевна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«Подготовка экспертов муниципальных предметных комиссий для проведения ГИА по образовательным программам ООО по предмету (География)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23.03.2022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ГАУ ДПО «ВГАПО»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Онуфриенко Нина Вячеславовна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русского языка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«Подготовка экспертов муниципальных предметных комиссий для проведения ГИА по образовательным программам ООО по русскому языку и литературе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08.04.2022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ГАУ ДПО «ВГАПО»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Меньшикова Елена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русского языка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«Подготовка экспертов муниципальных предметных комиссий для проведения ГИА по образовательным программам ООО по русскому языку и литературе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08.04.2022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ГАУ ДПО «ВГАПО»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Суханов Станислав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«Цифровизация образовательного процесса в школах»  </w:t>
            </w:r>
            <w:r w:rsidRPr="001D14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04.02.2022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Фонд инициатив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г. С.-П.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Гончарова С.А.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начальных классов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«Цифровая образовательная  среда: организация учебных занятий в соответствии с обновлённым ФГОС»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26.07.2022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ЦПИиРО « Новый век» г.Тюмень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Ходаева Евгения Григорьевна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«Цифровые инструменты и сервисы учителя»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14.05.2022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Фонд инициатив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г. С.-П.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Субботина Вера Сергеевна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начальных классов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«Цифровизация образовательного процесса в школах»  </w:t>
            </w:r>
            <w:r w:rsidRPr="001D14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04.02.2022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Фонд инициатив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г. С.-П.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Акимова Валентина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«Цифровизация образовательного процесса в школах»  </w:t>
            </w:r>
            <w:r w:rsidRPr="001D14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04.02.2022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Фонд инициатив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г. С.-П.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Топырова Светлана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«Цифровые инструменты и сервисы учителя»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18.05.2022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Фонд инициатив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г. С.-П.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Медведева Людмила Михайловна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«Цифровые инструменты и сервисы учителя»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18.05.2022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Фонд инициатив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г. С.-П.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lastRenderedPageBreak/>
              <w:t>Иноземцева Т.С.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ОДНКНР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«Цифровые инструменты и сервисы учителя»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18.05.2022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Фонд инициатив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г. С.-П.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Чередникова Марина Валентиновна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русского языка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«Цифровые инструменты и сервисы учителя»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20.05.2022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Фонд инициатив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г. С.-П.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Коновалова Ксения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«Цифровые инструменты и сервисы учителя»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17.05.2022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Фонд инициатив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г. С.-П.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Еремеева И.В.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начальных классов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«Цифровые инструменты и сервисы учителя»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16.05.2022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Фонд инициатив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г. С.-П.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Ходаева Евгения Григорьевна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 математики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«Цифровые инструменты и сервисы учителя»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14.05.2022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Фонд инициатив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г. С.-П.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Субботина В.С.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начальных классов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«Цифровизация образовательного процесса в школах»  </w:t>
            </w:r>
            <w:r w:rsidRPr="001D14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24.04.2022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Фонд инициатив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г. С.-П.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Сагитова А.Т.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начальных классов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«Цифровые инструменты и сервисы учителя»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18.05.2022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Фонд инициатив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г. С.-П.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Бондарева Л.П.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«Цифровые инструменты и сервисы учителя»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18.05.2022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Фонд инициатив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г. С.-П.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Глоденко Н.В.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начальных классов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«Цифровизация образовательного процесса в школах»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24.04.2022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Фонд инициатив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г. С.-П.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Орешкина Н.Н.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начальных классов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lastRenderedPageBreak/>
              <w:t xml:space="preserve">«Содержание и применение ФГОС НОО, утверждённого приказом Минпросвещения России № 282 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lastRenderedPageBreak/>
              <w:t>от 31.05.2021года»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15.04.2022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АНОДПО «МАПК»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г. Москва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lastRenderedPageBreak/>
              <w:t>Терёхина Т. 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начальных классов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«Содержание и применение ФГОС НОО, утверждённого приказом Минпросвещения России № 282 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от 31.05.2021года»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15.04.2022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АНОДПО «МАПК»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г. Москва</w:t>
            </w:r>
          </w:p>
        </w:tc>
      </w:tr>
      <w:tr w:rsidR="007C6F2B" w:rsidRPr="001D14D2" w:rsidTr="00410729">
        <w:trPr>
          <w:trHeight w:val="870"/>
        </w:trPr>
        <w:tc>
          <w:tcPr>
            <w:tcW w:w="2552" w:type="dxa"/>
            <w:vMerge w:val="restart"/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Чаплиева В.И.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начальных классов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«Актуальные методы  обучения младших школьников в условиях  реализации ФГОС НОО от 2021»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12.05.2022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ЦПИиРО « Новый век» г.Тюмень</w:t>
            </w:r>
          </w:p>
        </w:tc>
      </w:tr>
      <w:tr w:rsidR="007C6F2B" w:rsidRPr="001D14D2" w:rsidTr="00410729">
        <w:trPr>
          <w:trHeight w:val="219"/>
        </w:trPr>
        <w:tc>
          <w:tcPr>
            <w:tcW w:w="2552" w:type="dxa"/>
            <w:vMerge/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«Работа с обучающимися с умственной отсталостью и обучающимися с ЗПР (интеллектуальными нарушениями) в соответствии с ФГОС»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28.08.2022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ЦПИиРО « Новый век» г.Тюмень</w:t>
            </w:r>
          </w:p>
        </w:tc>
      </w:tr>
      <w:tr w:rsidR="007C6F2B" w:rsidRPr="001D14D2" w:rsidTr="00410729">
        <w:trPr>
          <w:trHeight w:val="219"/>
        </w:trPr>
        <w:tc>
          <w:tcPr>
            <w:tcW w:w="2552" w:type="dxa"/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Новожилова О.В.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«Актуальные подходы к преподаванию математики в условиях реализации ФГОС»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28.08.2022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ЦПИиРО « Новый век» г.Тюмень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Гончарова С.А.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начальных классов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«Особенности введения и реализации обновлённого ФГОС НОО»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11.05.2022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«Инфоурок» г.Смоленск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D14D2">
              <w:rPr>
                <w:rFonts w:ascii="Calibri" w:hAnsi="Calibri"/>
                <w:color w:val="000000"/>
                <w:sz w:val="24"/>
                <w:szCs w:val="24"/>
              </w:rPr>
              <w:t>Михина М. И.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начальных классов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«Актуальные методы  обучения младших школьников в условиях  реализации ФГОС НОО от 2021»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12.05.2022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ЦПИиРО « Новый век» г.Тюмень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Ткачёва И.П.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начальных классов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«Актуальные методы  обучения младших школьников в условиях  реализации ФГОС НОО от 2021»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12.05.2022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ЦПИиРО « Новый век» г.Тюмень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Закурдаева Ж.В.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начальных классов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«Содержание и методика преподавания в начальной школе в условиях реализации требований ФГОС НОО нового поколения»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11.05.2022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ООО «Институт развития образования, повышения квалификации и переподготовки» г. Абакан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lastRenderedPageBreak/>
              <w:t>Субботина В.С.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начальных классов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«Актуальные методы  обучения младших школьников в условиях  реализации ФГОС НОО от 2021»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16.05.2022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ЦПИиРО « Новый век» г.Тюмень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bottom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Глоденко Н.В.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начальных классов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«Формирование профессиональной компетентности учителя начальных классов в соответствии с ФГОС НОО третьего поколения»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05.05.2022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ООО «Высшая школа делового администрирования»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Г. Екатеринебург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  <w:tcBorders>
              <w:bottom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Фимушкина А.И.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начальных классов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«Актуальные методы  обучения младших школьников в условиях  реализации ФГОС НОО от 2021»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12.05.2022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ЦПИиРО « Новый век» г.Тюмень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Сагитова А.Т.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начальных классов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«Содержание и применение ФГОС НОО, утверждённого приказом Минпросвещения  России № 286 от 31 мая2021 года»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15.04.2022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АНО ДПО «Московская академия профессиональных компетенций»</w:t>
            </w:r>
          </w:p>
        </w:tc>
      </w:tr>
      <w:tr w:rsidR="007C6F2B" w:rsidRPr="001D14D2" w:rsidTr="00410729">
        <w:trPr>
          <w:trHeight w:val="840"/>
        </w:trPr>
        <w:tc>
          <w:tcPr>
            <w:tcW w:w="2552" w:type="dxa"/>
            <w:vMerge w:val="restart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Криворученко О.В.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начальных классов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«Актуальные методы  обучения младших школьников в условиях  реализации ФГОС НОО от 2021»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12.05.2022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ЦПИиРО « Новый век» г.Тюмень</w:t>
            </w:r>
          </w:p>
        </w:tc>
      </w:tr>
      <w:tr w:rsidR="007C6F2B" w:rsidRPr="001D14D2" w:rsidTr="00410729">
        <w:trPr>
          <w:trHeight w:val="249"/>
        </w:trPr>
        <w:tc>
          <w:tcPr>
            <w:tcW w:w="2552" w:type="dxa"/>
            <w:vMerge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«Содержание и методика пареподавания в начальной школе в условиях реализации требований ФГОС НОО нового поколения»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12.05.2022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ООО «Институт развития образования, повышения квалификации и переподготовки»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Еремеева И.В.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начальных классов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«Актуальные методы преподавания литературы и русского языка в соответствии  с ФГОС ООО 2021»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12.05.2022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ЦПИиРО « Новый век» г.Тюмень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Стволина Н.Г.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начальных классов</w:t>
            </w:r>
          </w:p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«Актуальные методы преподавания литературы и русского языка в соответствии  с ФГОС ООО 2021»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16.05.2022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ЦПИиРО « Новый век» г.Тюмень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lastRenderedPageBreak/>
              <w:t>Антонова С.В.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«Нормативно-правовое и предметно-методическое обеспечение преподавания биологии в условиях внедрения обновлённого ФГОС ООО»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29.04.2022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ГАУ ДПАО «ВГАПО»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Акимова В.И.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«Современный урок истории в контексте реализации новых ФГОС ООО»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31.03.2022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ЧОУ ДПО «Институт повышения квалификации и профессиональной переподготовки» г. Санкт- Петербург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Галкина Н.В.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Учитекль физкультуры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 Методика преподавания предмета «Физическая культура» в условиях реализации новых ФГОС ООО 2021»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02.06.2022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ЦПИиРО « Новый век» г.Тюмень</w:t>
            </w:r>
          </w:p>
        </w:tc>
      </w:tr>
      <w:tr w:rsidR="007C6F2B" w:rsidRPr="001D14D2" w:rsidTr="00410729">
        <w:trPr>
          <w:trHeight w:val="1560"/>
        </w:trPr>
        <w:tc>
          <w:tcPr>
            <w:tcW w:w="2552" w:type="dxa"/>
            <w:vMerge w:val="restart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Иноземцева Т.С.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ОДНКНР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«Современный урок  ОДНКНР в контексте реализации новых ФГОС ООО»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31.03.2022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ЧОУ ДПО «Институт повышения квалификации и профессиональной переподготовки» г. Санкт- Петербург</w:t>
            </w:r>
          </w:p>
        </w:tc>
      </w:tr>
      <w:tr w:rsidR="007C6F2B" w:rsidRPr="001D14D2" w:rsidTr="00410729">
        <w:trPr>
          <w:trHeight w:val="633"/>
        </w:trPr>
        <w:tc>
          <w:tcPr>
            <w:tcW w:w="2552" w:type="dxa"/>
            <w:vMerge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литературы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«Актуальные методы преподавания литературы и русского языка в соответствии с ФГОС ООО о 2021 года»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16.05.2022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ЦПИиРО « Новый век» г.Тюмень</w:t>
            </w:r>
          </w:p>
        </w:tc>
      </w:tr>
      <w:tr w:rsidR="007C6F2B" w:rsidRPr="001D14D2" w:rsidTr="00410729">
        <w:trPr>
          <w:trHeight w:val="855"/>
        </w:trPr>
        <w:tc>
          <w:tcPr>
            <w:tcW w:w="2552" w:type="dxa"/>
            <w:vMerge w:val="restart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Коновалова К.Н.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«ФГОС НОО в соответствии с приказом Минпросвещения России № 286 от 31.05.2021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29.08.2022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«Единый урок» 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г. Саратов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</w:p>
        </w:tc>
      </w:tr>
      <w:tr w:rsidR="007C6F2B" w:rsidRPr="001D14D2" w:rsidTr="00410729">
        <w:trPr>
          <w:trHeight w:val="619"/>
        </w:trPr>
        <w:tc>
          <w:tcPr>
            <w:tcW w:w="2552" w:type="dxa"/>
            <w:vMerge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«ФГОС ООО в соответствии с приказом Минпросвещения России № 286 от 31.05.2021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29.08.2022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«Единый урок» 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г. Саратов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Малова Л.В.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«Современный урок географии в контексте реализации новых ФГОС ООО»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31.03.2022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ЧОУ ДПО «Институт повышения квалификации и профессиональной </w:t>
            </w:r>
            <w:r w:rsidRPr="001D14D2">
              <w:rPr>
                <w:sz w:val="24"/>
                <w:szCs w:val="24"/>
              </w:rPr>
              <w:lastRenderedPageBreak/>
              <w:t>переподготовки» г. Санкт- Петербург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lastRenderedPageBreak/>
              <w:t>Медведева Л.М.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12.05.2022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Онуфриенко Н.В.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русского языка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«Школа современного учителя. Развитие читательской грамотности»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19.04.2022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Рогулина И.Н.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12.05.2022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r w:rsidRPr="001D14D2">
              <w:rPr>
                <w:sz w:val="24"/>
                <w:szCs w:val="24"/>
              </w:rPr>
              <w:lastRenderedPageBreak/>
              <w:t>Министерства просвещения РФ»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Серебрянсакая</w:t>
            </w:r>
            <w:r w:rsidRPr="001D14D2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12.05.2022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Фирсова Инна Алиевна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12.05.2022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Замчалова Н.В.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12.05.2022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</w:t>
            </w:r>
            <w:r w:rsidRPr="001D14D2">
              <w:rPr>
                <w:sz w:val="24"/>
                <w:szCs w:val="24"/>
              </w:rPr>
              <w:lastRenderedPageBreak/>
              <w:t>образования Министерства просвещения РФ»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lastRenderedPageBreak/>
              <w:t xml:space="preserve">Суханов С.А.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12.05.2022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Ферафонтова М. 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12.05.2022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</w:p>
        </w:tc>
      </w:tr>
      <w:tr w:rsidR="007C6F2B" w:rsidRPr="001D14D2" w:rsidTr="00410729">
        <w:trPr>
          <w:trHeight w:val="1545"/>
        </w:trPr>
        <w:tc>
          <w:tcPr>
            <w:tcW w:w="2552" w:type="dxa"/>
            <w:vMerge w:val="restart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Торшин Дмитрий Дмитриевич</w:t>
            </w:r>
          </w:p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</w:p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</w:p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lastRenderedPageBreak/>
              <w:t>Учитель технологии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«Современные методики преподавания в образовательных организациях в условиях реализации ФГОС. Технология»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08.06.2022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НОЧУДПО «Краснодарский многопрофильный институт допобразования</w:t>
            </w:r>
          </w:p>
        </w:tc>
      </w:tr>
      <w:tr w:rsidR="007C6F2B" w:rsidRPr="001D14D2" w:rsidTr="00410729">
        <w:trPr>
          <w:trHeight w:val="924"/>
        </w:trPr>
        <w:tc>
          <w:tcPr>
            <w:tcW w:w="2552" w:type="dxa"/>
            <w:vMerge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12.05.2022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lastRenderedPageBreak/>
              <w:t>Ходаева  Е.Г.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 математики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 Методика преподавания предмета «Математика» в условиях реализации новых ФГОС ООО 2021»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12.05..2022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ЦПИиРО « Новый век» г.Тюмень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Чередникова  М.В.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русского языка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«Современный урок  русского языка в контексте реализации новых ФГОС ООО»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31.03.2022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ЧОУ ДПО «Институт повышения квалификации и профессиональной переподготовки» г. Санкт- Петербург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Меньшикова  Е.И.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Учитель русского языка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«Актуальные методы преподавания литературы и русского языка в соответствии  с ФГОС ООО от 2021»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16.05.2022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 xml:space="preserve"> ЦПИиРО « Новый век» г.Тюмень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Pr="001D14D2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 Д.В.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уроков ОБЖ в соответствии с требованиями ФГОС ООО и ФГОС СОО»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Pr="001D14D2" w:rsidRDefault="007C6F2B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ЦПИиРО « Новый век» г.Тюмень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Default="007C6F2B" w:rsidP="001D14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Малова Л.В.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Default="007C6F2B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Default="007C6F2B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«Конструирование современного урока географии в условиях внедрения обновлённых </w:t>
            </w:r>
            <w:r>
              <w:rPr>
                <w:sz w:val="24"/>
                <w:szCs w:val="24"/>
              </w:rPr>
              <w:t>ФГОС ООО и ФГОС СОО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Default="007C6F2B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Pr="001D14D2" w:rsidRDefault="007C6F2B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«ВГАПО»</w:t>
            </w:r>
          </w:p>
        </w:tc>
      </w:tr>
      <w:tr w:rsidR="007C6F2B" w:rsidRPr="001D14D2" w:rsidTr="00410729">
        <w:trPr>
          <w:trHeight w:val="645"/>
        </w:trPr>
        <w:tc>
          <w:tcPr>
            <w:tcW w:w="2552" w:type="dxa"/>
          </w:tcPr>
          <w:p w:rsidR="007C6F2B" w:rsidRDefault="00B337A3" w:rsidP="001D14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Чередникова М.В.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F2B" w:rsidRDefault="00B337A3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Default="00B337A3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 требований обновлённых ФГОС СОО в работе учителя русского языка и литературы»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B" w:rsidRDefault="00B337A3" w:rsidP="001D1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Default="00B337A3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F2B" w:rsidRDefault="00B337A3" w:rsidP="001D14D2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ЦРК «Аттестатика» г. Тула</w:t>
            </w:r>
          </w:p>
        </w:tc>
      </w:tr>
      <w:tr w:rsidR="00B337A3" w:rsidRPr="001D14D2" w:rsidTr="00410729">
        <w:trPr>
          <w:trHeight w:val="645"/>
        </w:trPr>
        <w:tc>
          <w:tcPr>
            <w:tcW w:w="2552" w:type="dxa"/>
          </w:tcPr>
          <w:p w:rsidR="00B337A3" w:rsidRDefault="00B337A3" w:rsidP="00B337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Онуфриенко Н.В.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7A3" w:rsidRDefault="00B337A3" w:rsidP="00B33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A3" w:rsidRDefault="00B337A3" w:rsidP="00B33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 требований обновлённых ФГОС СОО в работе учителя русского языка и литературы»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A3" w:rsidRDefault="00B337A3" w:rsidP="00B33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A3" w:rsidRDefault="00B337A3" w:rsidP="00B337A3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A3" w:rsidRDefault="00B337A3" w:rsidP="00B337A3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ЦРК «Аттестатика» г. Тула</w:t>
            </w:r>
          </w:p>
        </w:tc>
      </w:tr>
      <w:tr w:rsidR="00B337A3" w:rsidRPr="001D14D2" w:rsidTr="00410729">
        <w:trPr>
          <w:trHeight w:val="645"/>
        </w:trPr>
        <w:tc>
          <w:tcPr>
            <w:tcW w:w="2552" w:type="dxa"/>
          </w:tcPr>
          <w:p w:rsidR="00B337A3" w:rsidRDefault="00B337A3" w:rsidP="00B337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Серебрянская В.В.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7A3" w:rsidRDefault="00B337A3" w:rsidP="00B33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A3" w:rsidRDefault="00B337A3" w:rsidP="00B33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«Нормативно-правовое и предметно – методическое обеспечение преподавания биологии и химии в условиях реализации </w:t>
            </w:r>
            <w:r>
              <w:rPr>
                <w:sz w:val="24"/>
                <w:szCs w:val="24"/>
              </w:rPr>
              <w:t xml:space="preserve">обновлённых ФГОС </w:t>
            </w:r>
            <w:r w:rsidR="0041072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ОО и ФГОС </w:t>
            </w:r>
            <w:r>
              <w:rPr>
                <w:sz w:val="24"/>
                <w:szCs w:val="24"/>
              </w:rPr>
              <w:t>СОО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A3" w:rsidRDefault="00B337A3" w:rsidP="00B33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A3" w:rsidRDefault="00B337A3" w:rsidP="00B337A3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A3" w:rsidRDefault="00B337A3" w:rsidP="00B337A3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«ВГАПО»</w:t>
            </w:r>
          </w:p>
        </w:tc>
      </w:tr>
      <w:tr w:rsidR="00B337A3" w:rsidRPr="001D14D2" w:rsidTr="00410729">
        <w:trPr>
          <w:trHeight w:val="645"/>
        </w:trPr>
        <w:tc>
          <w:tcPr>
            <w:tcW w:w="2552" w:type="dxa"/>
          </w:tcPr>
          <w:p w:rsidR="00B337A3" w:rsidRDefault="00B337A3" w:rsidP="00B337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С.В.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7A3" w:rsidRDefault="00B337A3" w:rsidP="00B33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A3" w:rsidRDefault="00B337A3" w:rsidP="00B33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«Реализация требований обновлённых ФГОС </w:t>
            </w:r>
            <w:r>
              <w:rPr>
                <w:sz w:val="24"/>
                <w:szCs w:val="24"/>
              </w:rPr>
              <w:t xml:space="preserve">ООО, ФГОС </w:t>
            </w:r>
            <w:r>
              <w:rPr>
                <w:sz w:val="24"/>
                <w:szCs w:val="24"/>
              </w:rPr>
              <w:t xml:space="preserve">СОО в работе учителя </w:t>
            </w:r>
            <w:r>
              <w:rPr>
                <w:sz w:val="24"/>
                <w:szCs w:val="24"/>
              </w:rPr>
              <w:t xml:space="preserve"> биологии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A3" w:rsidRDefault="00B337A3" w:rsidP="00B33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A3" w:rsidRDefault="00B337A3" w:rsidP="00B337A3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A3" w:rsidRDefault="00B337A3" w:rsidP="00B337A3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«ВГАПО»</w:t>
            </w:r>
          </w:p>
        </w:tc>
      </w:tr>
      <w:tr w:rsidR="00B337A3" w:rsidRPr="001D14D2" w:rsidTr="00410729">
        <w:trPr>
          <w:trHeight w:val="645"/>
        </w:trPr>
        <w:tc>
          <w:tcPr>
            <w:tcW w:w="2552" w:type="dxa"/>
          </w:tcPr>
          <w:p w:rsidR="00B337A3" w:rsidRDefault="00B337A3" w:rsidP="00B337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Ходаева Е.Г.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7A3" w:rsidRDefault="00B337A3" w:rsidP="00B33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A3" w:rsidRDefault="00B337A3" w:rsidP="00B33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«Реализация требований обновлённых ФГОС </w:t>
            </w:r>
            <w:r>
              <w:rPr>
                <w:sz w:val="24"/>
                <w:szCs w:val="24"/>
              </w:rPr>
              <w:t xml:space="preserve">ООО, ФГОС </w:t>
            </w:r>
            <w:r>
              <w:rPr>
                <w:sz w:val="24"/>
                <w:szCs w:val="24"/>
              </w:rPr>
              <w:t xml:space="preserve">СОО в работе учителя </w:t>
            </w:r>
            <w:r>
              <w:rPr>
                <w:sz w:val="24"/>
                <w:szCs w:val="24"/>
              </w:rPr>
              <w:t xml:space="preserve">  математики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A3" w:rsidRDefault="00B337A3" w:rsidP="00B33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A3" w:rsidRDefault="00B337A3" w:rsidP="00B337A3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A3" w:rsidRDefault="00B337A3" w:rsidP="00B337A3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«ВГАПО»</w:t>
            </w:r>
          </w:p>
        </w:tc>
      </w:tr>
      <w:tr w:rsidR="00B337A3" w:rsidRPr="001D14D2" w:rsidTr="00410729">
        <w:trPr>
          <w:trHeight w:val="645"/>
        </w:trPr>
        <w:tc>
          <w:tcPr>
            <w:tcW w:w="2552" w:type="dxa"/>
          </w:tcPr>
          <w:p w:rsidR="00B337A3" w:rsidRDefault="00B337A3" w:rsidP="00B337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Топырова С.И.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7A3" w:rsidRDefault="00B337A3" w:rsidP="00B33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A3" w:rsidRDefault="00B337A3" w:rsidP="00410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«Нормативно-правовое и предметно – методическое обеспечение преподавания биологии и химии в условиях реализации </w:t>
            </w:r>
            <w:r>
              <w:rPr>
                <w:sz w:val="24"/>
                <w:szCs w:val="24"/>
              </w:rPr>
              <w:t xml:space="preserve">обновлённых ФГОС </w:t>
            </w:r>
            <w:r w:rsidR="0041072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ОО и ФГОС СОО</w:t>
            </w:r>
            <w:r>
              <w:rPr>
                <w:sz w:val="24"/>
                <w:szCs w:val="24"/>
              </w:rPr>
              <w:t xml:space="preserve"> </w:t>
            </w:r>
            <w:r w:rsidR="00410729">
              <w:rPr>
                <w:sz w:val="24"/>
                <w:szCs w:val="24"/>
              </w:rPr>
              <w:t>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A3" w:rsidRDefault="00B337A3" w:rsidP="00B33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A3" w:rsidRDefault="00B337A3" w:rsidP="00B337A3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A3" w:rsidRDefault="00B337A3" w:rsidP="00B337A3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«ВГАПО»</w:t>
            </w:r>
          </w:p>
        </w:tc>
      </w:tr>
      <w:tr w:rsidR="00410729" w:rsidRPr="001D14D2" w:rsidTr="00410729">
        <w:trPr>
          <w:trHeight w:val="645"/>
        </w:trPr>
        <w:tc>
          <w:tcPr>
            <w:tcW w:w="2552" w:type="dxa"/>
          </w:tcPr>
          <w:p w:rsidR="00410729" w:rsidRDefault="00410729" w:rsidP="00B337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Б.В.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729" w:rsidRDefault="00410729" w:rsidP="00B33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729" w:rsidRDefault="00410729" w:rsidP="00410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«Реализация требований обновлённых ФГОС ООО, ФГОС СОО в работе учителя</w:t>
            </w:r>
            <w:r>
              <w:rPr>
                <w:sz w:val="24"/>
                <w:szCs w:val="24"/>
              </w:rPr>
              <w:t xml:space="preserve"> истории и </w:t>
            </w:r>
            <w:r w:rsidR="00291A5A">
              <w:rPr>
                <w:sz w:val="24"/>
                <w:szCs w:val="24"/>
              </w:rPr>
              <w:t xml:space="preserve">обществознания»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29" w:rsidRDefault="00410729" w:rsidP="00B33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729" w:rsidRDefault="00410729" w:rsidP="00B337A3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729" w:rsidRDefault="00410729" w:rsidP="00B337A3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«Инновационный образовательный центр повышения квалификации «Мой университет»</w:t>
            </w:r>
          </w:p>
          <w:p w:rsidR="00291A5A" w:rsidRDefault="00291A5A" w:rsidP="00B337A3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</w:t>
            </w:r>
          </w:p>
        </w:tc>
      </w:tr>
      <w:tr w:rsidR="00410729" w:rsidRPr="001D14D2" w:rsidTr="00410729">
        <w:trPr>
          <w:trHeight w:val="645"/>
        </w:trPr>
        <w:tc>
          <w:tcPr>
            <w:tcW w:w="2552" w:type="dxa"/>
          </w:tcPr>
          <w:p w:rsidR="00410729" w:rsidRDefault="00410729" w:rsidP="0041072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Н.В.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729" w:rsidRDefault="00410729" w:rsidP="00410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729" w:rsidRPr="001D14D2" w:rsidRDefault="00410729" w:rsidP="00410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«Организация </w:t>
            </w:r>
            <w:r w:rsidR="00291A5A">
              <w:rPr>
                <w:sz w:val="24"/>
                <w:szCs w:val="24"/>
              </w:rPr>
              <w:t>уроков физической</w:t>
            </w:r>
            <w:r>
              <w:rPr>
                <w:sz w:val="24"/>
                <w:szCs w:val="24"/>
              </w:rPr>
              <w:t xml:space="preserve"> культуры в соответствии с требованиями ФГОС ООО и ФГОС СОО»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29" w:rsidRPr="001D14D2" w:rsidRDefault="00410729" w:rsidP="00410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729" w:rsidRPr="001D14D2" w:rsidRDefault="00410729" w:rsidP="00410729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28.06..2023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729" w:rsidRPr="001D14D2" w:rsidRDefault="00410729" w:rsidP="00410729">
            <w:pPr>
              <w:tabs>
                <w:tab w:val="center" w:pos="1947"/>
              </w:tabs>
              <w:rPr>
                <w:sz w:val="24"/>
                <w:szCs w:val="24"/>
              </w:rPr>
            </w:pPr>
            <w:r w:rsidRPr="001D14D2">
              <w:rPr>
                <w:sz w:val="24"/>
                <w:szCs w:val="24"/>
              </w:rPr>
              <w:t>ЦПИиРО « Новый век» г.Тюмень</w:t>
            </w:r>
          </w:p>
        </w:tc>
      </w:tr>
      <w:tr w:rsidR="00410729" w:rsidRPr="001D14D2" w:rsidTr="00410729">
        <w:trPr>
          <w:trHeight w:val="645"/>
        </w:trPr>
        <w:tc>
          <w:tcPr>
            <w:tcW w:w="2552" w:type="dxa"/>
          </w:tcPr>
          <w:p w:rsidR="00410729" w:rsidRDefault="00410729" w:rsidP="0041072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Фирсова И.А.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729" w:rsidRDefault="00410729" w:rsidP="00410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729" w:rsidRDefault="00410729" w:rsidP="00410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</w:t>
            </w:r>
            <w:r>
              <w:rPr>
                <w:sz w:val="24"/>
                <w:szCs w:val="24"/>
              </w:rPr>
              <w:t xml:space="preserve">еализация </w:t>
            </w:r>
            <w:r w:rsidR="00291A5A">
              <w:rPr>
                <w:sz w:val="24"/>
                <w:szCs w:val="24"/>
              </w:rPr>
              <w:t>требований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обновлённых </w:t>
            </w:r>
            <w:r w:rsidR="00291A5A">
              <w:rPr>
                <w:sz w:val="24"/>
                <w:szCs w:val="24"/>
              </w:rPr>
              <w:t>ФГОС СОО</w:t>
            </w:r>
            <w:r>
              <w:rPr>
                <w:sz w:val="24"/>
                <w:szCs w:val="24"/>
              </w:rPr>
              <w:t xml:space="preserve"> в работе учителя   </w:t>
            </w:r>
            <w:r>
              <w:rPr>
                <w:sz w:val="24"/>
                <w:szCs w:val="24"/>
              </w:rPr>
              <w:t>иностранного языка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29" w:rsidRDefault="00410729" w:rsidP="00410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729" w:rsidRDefault="00410729" w:rsidP="00410729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729" w:rsidRPr="001D14D2" w:rsidRDefault="00410729" w:rsidP="00410729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ЦРК «Аттестатика» г. Тула</w:t>
            </w:r>
          </w:p>
        </w:tc>
      </w:tr>
      <w:tr w:rsidR="00410729" w:rsidRPr="001D14D2" w:rsidTr="00410729">
        <w:trPr>
          <w:trHeight w:val="645"/>
        </w:trPr>
        <w:tc>
          <w:tcPr>
            <w:tcW w:w="2552" w:type="dxa"/>
          </w:tcPr>
          <w:p w:rsidR="00410729" w:rsidRDefault="00410729" w:rsidP="0041072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729" w:rsidRDefault="00410729" w:rsidP="00410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729" w:rsidRDefault="00410729" w:rsidP="00410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</w:t>
            </w:r>
            <w:r>
              <w:rPr>
                <w:sz w:val="24"/>
                <w:szCs w:val="24"/>
              </w:rPr>
              <w:t xml:space="preserve">еализация требований обновлённых </w:t>
            </w:r>
            <w:r w:rsidR="00291A5A">
              <w:rPr>
                <w:sz w:val="24"/>
                <w:szCs w:val="24"/>
              </w:rPr>
              <w:t>ФГОС СОО</w:t>
            </w:r>
            <w:r>
              <w:rPr>
                <w:sz w:val="24"/>
                <w:szCs w:val="24"/>
              </w:rPr>
              <w:t xml:space="preserve"> в работе учителя   </w:t>
            </w:r>
            <w:r>
              <w:rPr>
                <w:sz w:val="24"/>
                <w:szCs w:val="24"/>
              </w:rPr>
              <w:t xml:space="preserve"> русского языка и литературы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29" w:rsidRDefault="00410729" w:rsidP="00410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729" w:rsidRDefault="00410729" w:rsidP="00410729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729" w:rsidRPr="001D14D2" w:rsidRDefault="00410729" w:rsidP="00410729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ЦРК «Аттестатика» г. Тула</w:t>
            </w:r>
          </w:p>
        </w:tc>
      </w:tr>
      <w:tr w:rsidR="00291A5A" w:rsidRPr="001D14D2" w:rsidTr="00410729">
        <w:trPr>
          <w:trHeight w:val="645"/>
        </w:trPr>
        <w:tc>
          <w:tcPr>
            <w:tcW w:w="2552" w:type="dxa"/>
          </w:tcPr>
          <w:p w:rsidR="00291A5A" w:rsidRDefault="00291A5A" w:rsidP="00291A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Суханов С.А.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A5A" w:rsidRDefault="00291A5A" w:rsidP="00291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A5A" w:rsidRDefault="00291A5A" w:rsidP="00291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Реализация требований обновлённых ФГОС ООО, ФГОС СОО в работе учителя</w:t>
            </w:r>
            <w:r>
              <w:rPr>
                <w:sz w:val="24"/>
                <w:szCs w:val="24"/>
              </w:rPr>
              <w:t xml:space="preserve">  физической культуры»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5A" w:rsidRDefault="00291A5A" w:rsidP="00291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A5A" w:rsidRDefault="00291A5A" w:rsidP="00291A5A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A5A" w:rsidRDefault="00291A5A" w:rsidP="00291A5A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ДПО «Инновационный образовательный центр повышения квалификации «Мой университет» </w:t>
            </w:r>
          </w:p>
          <w:p w:rsidR="00291A5A" w:rsidRDefault="00291A5A" w:rsidP="00291A5A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</w:t>
            </w:r>
          </w:p>
        </w:tc>
      </w:tr>
      <w:tr w:rsidR="00291A5A" w:rsidRPr="001D14D2" w:rsidTr="00410729">
        <w:trPr>
          <w:trHeight w:val="645"/>
        </w:trPr>
        <w:tc>
          <w:tcPr>
            <w:tcW w:w="2552" w:type="dxa"/>
          </w:tcPr>
          <w:p w:rsidR="00291A5A" w:rsidRDefault="00291A5A" w:rsidP="00291A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Пиляк Е.И.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A5A" w:rsidRDefault="00291A5A" w:rsidP="00291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Учитель математики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A5A" w:rsidRDefault="00291A5A" w:rsidP="00291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«Реализация требований обновлённых ФГОС ООО, ФГОС СОО в работе учителя  </w:t>
            </w:r>
            <w:r>
              <w:rPr>
                <w:sz w:val="24"/>
                <w:szCs w:val="24"/>
              </w:rPr>
              <w:t xml:space="preserve"> математики</w:t>
            </w:r>
            <w:r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5A" w:rsidRDefault="00291A5A" w:rsidP="00291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A5A" w:rsidRDefault="00291A5A" w:rsidP="00291A5A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A5A" w:rsidRDefault="00291A5A" w:rsidP="00291A5A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«ВГАПО»</w:t>
            </w:r>
          </w:p>
        </w:tc>
      </w:tr>
      <w:tr w:rsidR="00291A5A" w:rsidRPr="001D14D2" w:rsidTr="00410729">
        <w:trPr>
          <w:trHeight w:val="645"/>
        </w:trPr>
        <w:tc>
          <w:tcPr>
            <w:tcW w:w="2552" w:type="dxa"/>
          </w:tcPr>
          <w:p w:rsidR="00291A5A" w:rsidRDefault="00291A5A" w:rsidP="00291A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Мальгинова Г.М.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A5A" w:rsidRDefault="00291A5A" w:rsidP="00291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Учитель математики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A5A" w:rsidRDefault="00291A5A" w:rsidP="00291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обучения математике в соответствии с обновлёнными ФГОС»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5A" w:rsidRDefault="00291A5A" w:rsidP="00291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A5A" w:rsidRDefault="00291A5A" w:rsidP="00291A5A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A5A" w:rsidRDefault="00291A5A" w:rsidP="00291A5A">
            <w:pPr>
              <w:tabs>
                <w:tab w:val="center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«ВГАПО»</w:t>
            </w:r>
          </w:p>
        </w:tc>
      </w:tr>
    </w:tbl>
    <w:p w:rsidR="001D14D2" w:rsidRPr="001D14D2" w:rsidRDefault="001D14D2" w:rsidP="001D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4D2" w:rsidRPr="001D14D2" w:rsidRDefault="001D14D2" w:rsidP="001D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4D2" w:rsidRPr="001D14D2" w:rsidRDefault="001D14D2" w:rsidP="007C6F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7C6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D14D2" w:rsidRPr="001D14D2" w:rsidRDefault="001D14D2" w:rsidP="001D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4D2" w:rsidRPr="001D14D2" w:rsidRDefault="001D14D2" w:rsidP="001D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4D2" w:rsidRPr="001D14D2" w:rsidRDefault="001D14D2" w:rsidP="001D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4D2" w:rsidRPr="001D14D2" w:rsidRDefault="001D14D2" w:rsidP="001D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4D2" w:rsidRPr="001D14D2" w:rsidRDefault="001D14D2" w:rsidP="001D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4D2" w:rsidRPr="001D14D2" w:rsidRDefault="001D14D2" w:rsidP="001D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4D2" w:rsidRPr="001D14D2" w:rsidRDefault="001D14D2" w:rsidP="001D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4D2" w:rsidRPr="001D14D2" w:rsidRDefault="001D14D2" w:rsidP="001D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4D2" w:rsidRPr="001D14D2" w:rsidRDefault="001D14D2" w:rsidP="001D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4D2" w:rsidRPr="001D14D2" w:rsidRDefault="001D14D2" w:rsidP="001D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4D2" w:rsidRPr="001D14D2" w:rsidRDefault="001D14D2" w:rsidP="001D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4D2" w:rsidRPr="001D14D2" w:rsidRDefault="001D14D2" w:rsidP="001D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4D2" w:rsidRPr="001D14D2" w:rsidRDefault="001D14D2" w:rsidP="001D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4D2" w:rsidRPr="001D14D2" w:rsidRDefault="001D14D2" w:rsidP="001D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4D2" w:rsidRPr="001D14D2" w:rsidRDefault="001D14D2" w:rsidP="001D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4D2" w:rsidRPr="001D14D2" w:rsidRDefault="001D14D2" w:rsidP="001D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4D2" w:rsidRPr="001D14D2" w:rsidRDefault="001D14D2" w:rsidP="001D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4D2" w:rsidRPr="001D14D2" w:rsidRDefault="001D14D2" w:rsidP="001D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4D2" w:rsidRPr="001D14D2" w:rsidRDefault="001D14D2" w:rsidP="001D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4D2" w:rsidRPr="001D14D2" w:rsidRDefault="001D14D2" w:rsidP="001D14D2">
      <w:pPr>
        <w:spacing w:after="0" w:line="240" w:lineRule="auto"/>
        <w:ind w:left="-426" w:right="-102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0E5" w:rsidRDefault="004F30E5"/>
    <w:sectPr w:rsidR="004F30E5" w:rsidSect="001D14D2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80D39"/>
    <w:multiLevelType w:val="hybridMultilevel"/>
    <w:tmpl w:val="12F6E670"/>
    <w:lvl w:ilvl="0" w:tplc="F39E97B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6FCB027E"/>
    <w:multiLevelType w:val="hybridMultilevel"/>
    <w:tmpl w:val="2D64B2B6"/>
    <w:lvl w:ilvl="0" w:tplc="7F3C7FE0">
      <w:start w:val="1"/>
      <w:numFmt w:val="decimalZero"/>
      <w:lvlText w:val="%1."/>
      <w:lvlJc w:val="left"/>
      <w:pPr>
        <w:ind w:left="11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5" w:hanging="360"/>
      </w:pPr>
    </w:lvl>
    <w:lvl w:ilvl="2" w:tplc="0419001B" w:tentative="1">
      <w:start w:val="1"/>
      <w:numFmt w:val="lowerRoman"/>
      <w:lvlText w:val="%3."/>
      <w:lvlJc w:val="right"/>
      <w:pPr>
        <w:ind w:left="13425" w:hanging="180"/>
      </w:pPr>
    </w:lvl>
    <w:lvl w:ilvl="3" w:tplc="0419000F" w:tentative="1">
      <w:start w:val="1"/>
      <w:numFmt w:val="decimal"/>
      <w:lvlText w:val="%4."/>
      <w:lvlJc w:val="left"/>
      <w:pPr>
        <w:ind w:left="14145" w:hanging="360"/>
      </w:pPr>
    </w:lvl>
    <w:lvl w:ilvl="4" w:tplc="04190019" w:tentative="1">
      <w:start w:val="1"/>
      <w:numFmt w:val="lowerLetter"/>
      <w:lvlText w:val="%5."/>
      <w:lvlJc w:val="left"/>
      <w:pPr>
        <w:ind w:left="14865" w:hanging="360"/>
      </w:pPr>
    </w:lvl>
    <w:lvl w:ilvl="5" w:tplc="0419001B" w:tentative="1">
      <w:start w:val="1"/>
      <w:numFmt w:val="lowerRoman"/>
      <w:lvlText w:val="%6."/>
      <w:lvlJc w:val="right"/>
      <w:pPr>
        <w:ind w:left="15585" w:hanging="180"/>
      </w:pPr>
    </w:lvl>
    <w:lvl w:ilvl="6" w:tplc="0419000F" w:tentative="1">
      <w:start w:val="1"/>
      <w:numFmt w:val="decimal"/>
      <w:lvlText w:val="%7."/>
      <w:lvlJc w:val="left"/>
      <w:pPr>
        <w:ind w:left="16305" w:hanging="360"/>
      </w:pPr>
    </w:lvl>
    <w:lvl w:ilvl="7" w:tplc="04190019" w:tentative="1">
      <w:start w:val="1"/>
      <w:numFmt w:val="lowerLetter"/>
      <w:lvlText w:val="%8."/>
      <w:lvlJc w:val="left"/>
      <w:pPr>
        <w:ind w:left="17025" w:hanging="360"/>
      </w:pPr>
    </w:lvl>
    <w:lvl w:ilvl="8" w:tplc="0419001B" w:tentative="1">
      <w:start w:val="1"/>
      <w:numFmt w:val="lowerRoman"/>
      <w:lvlText w:val="%9."/>
      <w:lvlJc w:val="right"/>
      <w:pPr>
        <w:ind w:left="177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D2"/>
    <w:rsid w:val="001D14D2"/>
    <w:rsid w:val="00291A5A"/>
    <w:rsid w:val="00410729"/>
    <w:rsid w:val="004F30E5"/>
    <w:rsid w:val="007C6F2B"/>
    <w:rsid w:val="00B3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B4306-3F62-4BDD-98C3-0462F12E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1D14D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D14D2"/>
    <w:pPr>
      <w:keepNext/>
      <w:keepLines/>
      <w:spacing w:before="40" w:after="0" w:line="240" w:lineRule="auto"/>
      <w:outlineLvl w:val="1"/>
    </w:pPr>
    <w:rPr>
      <w:rFonts w:eastAsia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D14D2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D14D2"/>
    <w:pPr>
      <w:keepNext/>
      <w:keepLines/>
      <w:spacing w:before="40"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14D2"/>
    <w:pPr>
      <w:keepNext/>
      <w:keepLines/>
      <w:spacing w:before="40"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14D2"/>
    <w:pPr>
      <w:keepNext/>
      <w:keepLines/>
      <w:spacing w:before="40" w:after="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D14D2"/>
    <w:pPr>
      <w:keepNext/>
      <w:keepLines/>
      <w:spacing w:before="40" w:after="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D14D2"/>
    <w:pPr>
      <w:keepNext/>
      <w:keepLines/>
      <w:spacing w:before="40" w:after="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D14D2"/>
    <w:pPr>
      <w:keepNext/>
      <w:keepLines/>
      <w:spacing w:before="40" w:after="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rsid w:val="001D14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D14D2"/>
    <w:rPr>
      <w:rFonts w:eastAsia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D14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D14D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D14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D14D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1D14D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D14D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D14D2"/>
    <w:rPr>
      <w:rFonts w:ascii="Cambria" w:eastAsia="Times New Roman" w:hAnsi="Cambria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1D14D2"/>
  </w:style>
  <w:style w:type="paragraph" w:styleId="a3">
    <w:name w:val="header"/>
    <w:basedOn w:val="a"/>
    <w:link w:val="a4"/>
    <w:uiPriority w:val="99"/>
    <w:unhideWhenUsed/>
    <w:rsid w:val="001D14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1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14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D1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link w:val="10"/>
    <w:qFormat/>
    <w:rsid w:val="001D14D2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Заголовок 21"/>
    <w:basedOn w:val="a"/>
    <w:next w:val="a"/>
    <w:semiHidden/>
    <w:unhideWhenUsed/>
    <w:qFormat/>
    <w:rsid w:val="001D14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1D14D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1D14D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1D14D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semiHidden/>
    <w:unhideWhenUsed/>
    <w:qFormat/>
    <w:rsid w:val="001D14D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customStyle="1" w:styleId="71">
    <w:name w:val="Заголовок 71"/>
    <w:basedOn w:val="a"/>
    <w:next w:val="a"/>
    <w:semiHidden/>
    <w:unhideWhenUsed/>
    <w:qFormat/>
    <w:rsid w:val="001D14D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semiHidden/>
    <w:unhideWhenUsed/>
    <w:qFormat/>
    <w:rsid w:val="001D14D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semiHidden/>
    <w:unhideWhenUsed/>
    <w:qFormat/>
    <w:rsid w:val="001D14D2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1D14D2"/>
  </w:style>
  <w:style w:type="paragraph" w:styleId="a7">
    <w:name w:val="caption"/>
    <w:basedOn w:val="a"/>
    <w:next w:val="a"/>
    <w:semiHidden/>
    <w:unhideWhenUsed/>
    <w:qFormat/>
    <w:rsid w:val="001D14D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Название1"/>
    <w:basedOn w:val="a"/>
    <w:next w:val="a"/>
    <w:qFormat/>
    <w:rsid w:val="001D14D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9"/>
    <w:rsid w:val="001D14D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Подзаголовок1"/>
    <w:basedOn w:val="a"/>
    <w:next w:val="a"/>
    <w:qFormat/>
    <w:rsid w:val="001D14D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rsid w:val="001D14D2"/>
    <w:rPr>
      <w:rFonts w:ascii="Cambria" w:eastAsia="Times New Roman" w:hAnsi="Cambria" w:cs="Times New Roman"/>
      <w:sz w:val="24"/>
      <w:szCs w:val="24"/>
    </w:rPr>
  </w:style>
  <w:style w:type="character" w:styleId="ac">
    <w:name w:val="Strong"/>
    <w:basedOn w:val="a0"/>
    <w:qFormat/>
    <w:rsid w:val="001D14D2"/>
    <w:rPr>
      <w:b/>
      <w:bCs/>
    </w:rPr>
  </w:style>
  <w:style w:type="character" w:styleId="ad">
    <w:name w:val="Emphasis"/>
    <w:basedOn w:val="a0"/>
    <w:qFormat/>
    <w:rsid w:val="001D14D2"/>
    <w:rPr>
      <w:i/>
      <w:iCs/>
    </w:rPr>
  </w:style>
  <w:style w:type="paragraph" w:styleId="ae">
    <w:name w:val="No Spacing"/>
    <w:qFormat/>
    <w:rsid w:val="001D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1D1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1D14D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2">
    <w:name w:val="Цитата 2 Знак"/>
    <w:basedOn w:val="a0"/>
    <w:link w:val="23"/>
    <w:uiPriority w:val="29"/>
    <w:rsid w:val="001D14D2"/>
    <w:rPr>
      <w:i/>
      <w:iCs/>
      <w:color w:val="000000"/>
      <w:sz w:val="24"/>
      <w:szCs w:val="24"/>
    </w:rPr>
  </w:style>
  <w:style w:type="paragraph" w:customStyle="1" w:styleId="15">
    <w:name w:val="Выделенная цитата1"/>
    <w:basedOn w:val="a"/>
    <w:next w:val="a"/>
    <w:uiPriority w:val="30"/>
    <w:qFormat/>
    <w:rsid w:val="001D14D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0">
    <w:name w:val="Выделенная цитата Знак"/>
    <w:basedOn w:val="a0"/>
    <w:link w:val="af1"/>
    <w:uiPriority w:val="30"/>
    <w:rsid w:val="001D14D2"/>
    <w:rPr>
      <w:b/>
      <w:bCs/>
      <w:i/>
      <w:iCs/>
      <w:color w:val="4F81BD"/>
      <w:sz w:val="24"/>
      <w:szCs w:val="24"/>
    </w:rPr>
  </w:style>
  <w:style w:type="character" w:customStyle="1" w:styleId="16">
    <w:name w:val="Слабое выделение1"/>
    <w:basedOn w:val="a0"/>
    <w:uiPriority w:val="19"/>
    <w:qFormat/>
    <w:rsid w:val="001D14D2"/>
    <w:rPr>
      <w:i/>
      <w:iCs/>
      <w:color w:val="808080"/>
    </w:rPr>
  </w:style>
  <w:style w:type="character" w:customStyle="1" w:styleId="17">
    <w:name w:val="Сильное выделение1"/>
    <w:basedOn w:val="a0"/>
    <w:uiPriority w:val="21"/>
    <w:qFormat/>
    <w:rsid w:val="001D14D2"/>
    <w:rPr>
      <w:b/>
      <w:bCs/>
      <w:i/>
      <w:iCs/>
      <w:color w:val="4F81BD"/>
    </w:rPr>
  </w:style>
  <w:style w:type="character" w:customStyle="1" w:styleId="18">
    <w:name w:val="Слабая ссылка1"/>
    <w:basedOn w:val="a0"/>
    <w:uiPriority w:val="31"/>
    <w:qFormat/>
    <w:rsid w:val="001D14D2"/>
    <w:rPr>
      <w:smallCaps/>
      <w:color w:val="C0504D"/>
      <w:u w:val="single"/>
    </w:rPr>
  </w:style>
  <w:style w:type="character" w:customStyle="1" w:styleId="19">
    <w:name w:val="Сильная ссылка1"/>
    <w:basedOn w:val="a0"/>
    <w:uiPriority w:val="32"/>
    <w:qFormat/>
    <w:rsid w:val="001D14D2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1D14D2"/>
    <w:rPr>
      <w:b/>
      <w:bCs/>
      <w:smallCaps/>
      <w:spacing w:val="5"/>
    </w:rPr>
  </w:style>
  <w:style w:type="character" w:customStyle="1" w:styleId="11">
    <w:name w:val="Заголовок 1 Знак1"/>
    <w:basedOn w:val="a0"/>
    <w:link w:val="1"/>
    <w:uiPriority w:val="9"/>
    <w:rsid w:val="001D14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1D14D2"/>
    <w:pPr>
      <w:keepLines w:val="0"/>
      <w:spacing w:after="60"/>
      <w:outlineLvl w:val="9"/>
    </w:pPr>
    <w:rPr>
      <w:b/>
      <w:bCs/>
      <w:color w:val="auto"/>
      <w:kern w:val="32"/>
    </w:rPr>
  </w:style>
  <w:style w:type="table" w:customStyle="1" w:styleId="1a">
    <w:name w:val="Сетка таблицы1"/>
    <w:basedOn w:val="a1"/>
    <w:next w:val="af4"/>
    <w:uiPriority w:val="59"/>
    <w:rsid w:val="001D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D14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1D14D2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1D14D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D14D2"/>
    <w:rPr>
      <w:rFonts w:ascii="Calibri" w:eastAsia="Calibri" w:hAnsi="Calibri" w:cs="Times New Roman"/>
      <w:sz w:val="20"/>
      <w:szCs w:val="20"/>
    </w:rPr>
  </w:style>
  <w:style w:type="character" w:customStyle="1" w:styleId="211">
    <w:name w:val="Заголовок 2 Знак1"/>
    <w:basedOn w:val="a0"/>
    <w:uiPriority w:val="9"/>
    <w:semiHidden/>
    <w:rsid w:val="001D14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1D14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1D14D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1D14D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1D14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1D14D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1D14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1D14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9">
    <w:name w:val="Title"/>
    <w:basedOn w:val="a"/>
    <w:next w:val="a"/>
    <w:link w:val="a8"/>
    <w:qFormat/>
    <w:rsid w:val="001D14D2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b">
    <w:name w:val="Название Знак1"/>
    <w:basedOn w:val="a0"/>
    <w:uiPriority w:val="10"/>
    <w:rsid w:val="001D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a"/>
    <w:qFormat/>
    <w:rsid w:val="001D14D2"/>
    <w:pPr>
      <w:numPr>
        <w:ilvl w:val="1"/>
      </w:numPr>
      <w:spacing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1c">
    <w:name w:val="Подзаголовок Знак1"/>
    <w:basedOn w:val="a0"/>
    <w:uiPriority w:val="11"/>
    <w:rsid w:val="001D14D2"/>
    <w:rPr>
      <w:rFonts w:eastAsiaTheme="minorEastAsia"/>
      <w:color w:val="5A5A5A" w:themeColor="text1" w:themeTint="A5"/>
      <w:spacing w:val="15"/>
    </w:rPr>
  </w:style>
  <w:style w:type="paragraph" w:styleId="23">
    <w:name w:val="Quote"/>
    <w:basedOn w:val="a"/>
    <w:next w:val="a"/>
    <w:link w:val="22"/>
    <w:uiPriority w:val="29"/>
    <w:qFormat/>
    <w:rsid w:val="001D14D2"/>
    <w:pPr>
      <w:spacing w:before="200" w:line="240" w:lineRule="auto"/>
      <w:ind w:left="864" w:right="864"/>
      <w:jc w:val="center"/>
    </w:pPr>
    <w:rPr>
      <w:i/>
      <w:iCs/>
      <w:color w:val="000000"/>
      <w:sz w:val="24"/>
      <w:szCs w:val="24"/>
    </w:rPr>
  </w:style>
  <w:style w:type="character" w:customStyle="1" w:styleId="212">
    <w:name w:val="Цитата 2 Знак1"/>
    <w:basedOn w:val="a0"/>
    <w:uiPriority w:val="29"/>
    <w:rsid w:val="001D14D2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0"/>
    <w:uiPriority w:val="30"/>
    <w:qFormat/>
    <w:rsid w:val="001D14D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b/>
      <w:bCs/>
      <w:i/>
      <w:iCs/>
      <w:color w:val="4F81BD"/>
      <w:sz w:val="24"/>
      <w:szCs w:val="24"/>
    </w:rPr>
  </w:style>
  <w:style w:type="character" w:customStyle="1" w:styleId="1d">
    <w:name w:val="Выделенная цитата Знак1"/>
    <w:basedOn w:val="a0"/>
    <w:uiPriority w:val="30"/>
    <w:rsid w:val="001D14D2"/>
    <w:rPr>
      <w:i/>
      <w:iCs/>
      <w:color w:val="5B9BD5" w:themeColor="accent1"/>
    </w:rPr>
  </w:style>
  <w:style w:type="character" w:styleId="af9">
    <w:name w:val="Subtle Emphasis"/>
    <w:basedOn w:val="a0"/>
    <w:uiPriority w:val="19"/>
    <w:qFormat/>
    <w:rsid w:val="001D14D2"/>
    <w:rPr>
      <w:i/>
      <w:iCs/>
      <w:color w:val="404040" w:themeColor="text1" w:themeTint="BF"/>
    </w:rPr>
  </w:style>
  <w:style w:type="character" w:styleId="afa">
    <w:name w:val="Intense Emphasis"/>
    <w:basedOn w:val="a0"/>
    <w:uiPriority w:val="21"/>
    <w:qFormat/>
    <w:rsid w:val="001D14D2"/>
    <w:rPr>
      <w:i/>
      <w:iCs/>
      <w:color w:val="5B9BD5" w:themeColor="accent1"/>
    </w:rPr>
  </w:style>
  <w:style w:type="character" w:styleId="afb">
    <w:name w:val="Subtle Reference"/>
    <w:basedOn w:val="a0"/>
    <w:uiPriority w:val="31"/>
    <w:qFormat/>
    <w:rsid w:val="001D14D2"/>
    <w:rPr>
      <w:smallCaps/>
      <w:color w:val="5A5A5A" w:themeColor="text1" w:themeTint="A5"/>
    </w:rPr>
  </w:style>
  <w:style w:type="character" w:styleId="afc">
    <w:name w:val="Intense Reference"/>
    <w:basedOn w:val="a0"/>
    <w:uiPriority w:val="32"/>
    <w:qFormat/>
    <w:rsid w:val="001D14D2"/>
    <w:rPr>
      <w:b/>
      <w:bCs/>
      <w:smallCaps/>
      <w:color w:val="5B9BD5" w:themeColor="accent1"/>
      <w:spacing w:val="5"/>
    </w:rPr>
  </w:style>
  <w:style w:type="table" w:styleId="af4">
    <w:name w:val="Table Grid"/>
    <w:basedOn w:val="a1"/>
    <w:uiPriority w:val="39"/>
    <w:rsid w:val="001D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СШ №22</dc:creator>
  <cp:keywords/>
  <dc:description/>
  <cp:lastModifiedBy>МОУ СШ №22</cp:lastModifiedBy>
  <cp:revision>2</cp:revision>
  <dcterms:created xsi:type="dcterms:W3CDTF">2024-03-20T12:24:00Z</dcterms:created>
  <dcterms:modified xsi:type="dcterms:W3CDTF">2024-03-20T13:12:00Z</dcterms:modified>
</cp:coreProperties>
</file>